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50" w:tblpY="-79"/>
        <w:tblW w:w="0" w:type="auto"/>
        <w:tblLook w:val="04A0" w:firstRow="1" w:lastRow="0" w:firstColumn="1" w:lastColumn="0" w:noHBand="0" w:noVBand="1"/>
      </w:tblPr>
      <w:tblGrid>
        <w:gridCol w:w="4730"/>
        <w:gridCol w:w="4484"/>
      </w:tblGrid>
      <w:tr w:rsidR="00FE5270" w:rsidRPr="00FE5270" w14:paraId="491749B4" w14:textId="77777777" w:rsidTr="00387F0F">
        <w:trPr>
          <w:trHeight w:val="1970"/>
        </w:trPr>
        <w:tc>
          <w:tcPr>
            <w:tcW w:w="4730" w:type="dxa"/>
            <w:vAlign w:val="center"/>
          </w:tcPr>
          <w:p w14:paraId="1DD77480" w14:textId="77777777" w:rsidR="0013069E" w:rsidRPr="00FE5270" w:rsidRDefault="00E544E8" w:rsidP="00387F0F">
            <w:pPr>
              <w:pStyle w:val="BodyText2"/>
              <w:spacing w:line="240" w:lineRule="auto"/>
              <w:ind w:left="-284"/>
              <w:jc w:val="center"/>
              <w:rPr>
                <w:rFonts w:ascii="Arial" w:hAnsi="Arial" w:cs="Arial"/>
                <w:b/>
                <w:i/>
                <w:sz w:val="24"/>
              </w:rPr>
            </w:pPr>
            <w:r w:rsidRPr="00FE5270">
              <w:rPr>
                <w:rFonts w:ascii="Arial" w:eastAsia="Malgun Gothic" w:hAnsi="Arial" w:cs="Arial"/>
                <w:b/>
                <w:bCs/>
                <w:sz w:val="24"/>
                <w:szCs w:val="24"/>
                <w:bdr w:val="none" w:sz="0" w:space="0" w:color="auto" w:frame="1"/>
              </w:rPr>
              <w:t>The Clarkson Surgery</w:t>
            </w:r>
          </w:p>
        </w:tc>
        <w:tc>
          <w:tcPr>
            <w:tcW w:w="4484" w:type="dxa"/>
          </w:tcPr>
          <w:p w14:paraId="6D9D1B67" w14:textId="77777777" w:rsidR="0013069E" w:rsidRPr="00FE5270" w:rsidRDefault="0013069E" w:rsidP="00387F0F">
            <w:pPr>
              <w:pStyle w:val="BodyText2"/>
              <w:spacing w:line="240" w:lineRule="auto"/>
              <w:ind w:left="-284"/>
              <w:rPr>
                <w:rFonts w:ascii="Arial" w:hAnsi="Arial" w:cs="Arial"/>
                <w:b/>
                <w:i/>
                <w:sz w:val="24"/>
              </w:rPr>
            </w:pPr>
          </w:p>
          <w:p w14:paraId="3F313481" w14:textId="77777777" w:rsidR="0013069E" w:rsidRPr="00FE5270" w:rsidRDefault="00E544E8" w:rsidP="00E544E8">
            <w:pPr>
              <w:pStyle w:val="BodyText2"/>
              <w:tabs>
                <w:tab w:val="left" w:pos="435"/>
                <w:tab w:val="center" w:pos="1992"/>
              </w:tabs>
              <w:spacing w:line="240" w:lineRule="auto"/>
              <w:ind w:left="-284"/>
              <w:jc w:val="center"/>
              <w:rPr>
                <w:rFonts w:ascii="Arial" w:hAnsi="Arial" w:cs="Arial"/>
                <w:b/>
                <w:noProof/>
                <w:sz w:val="24"/>
                <w:szCs w:val="24"/>
                <w:lang w:val="en-GB"/>
              </w:rPr>
            </w:pPr>
            <w:r w:rsidRPr="00FE5270">
              <w:rPr>
                <w:rFonts w:ascii="Arial" w:hAnsi="Arial" w:cs="Arial"/>
                <w:b/>
                <w:noProof/>
                <w:sz w:val="24"/>
                <w:szCs w:val="24"/>
                <w:lang w:val="en-GB"/>
              </w:rPr>
              <w:t>DeHavilland Road</w:t>
            </w:r>
          </w:p>
          <w:p w14:paraId="5DB81CE4" w14:textId="77777777" w:rsidR="00E544E8" w:rsidRPr="00FE5270" w:rsidRDefault="00E544E8" w:rsidP="00E544E8">
            <w:pPr>
              <w:pStyle w:val="BodyText2"/>
              <w:tabs>
                <w:tab w:val="left" w:pos="435"/>
                <w:tab w:val="center" w:pos="1992"/>
              </w:tabs>
              <w:spacing w:line="240" w:lineRule="auto"/>
              <w:ind w:left="-284"/>
              <w:jc w:val="center"/>
              <w:rPr>
                <w:rFonts w:ascii="Arial" w:hAnsi="Arial" w:cs="Arial"/>
                <w:b/>
                <w:noProof/>
                <w:sz w:val="24"/>
                <w:szCs w:val="24"/>
                <w:lang w:val="en-GB"/>
              </w:rPr>
            </w:pPr>
            <w:r w:rsidRPr="00FE5270">
              <w:rPr>
                <w:rFonts w:ascii="Arial" w:hAnsi="Arial" w:cs="Arial"/>
                <w:b/>
                <w:noProof/>
                <w:sz w:val="24"/>
                <w:szCs w:val="24"/>
                <w:lang w:val="en-GB"/>
              </w:rPr>
              <w:t>Wisbech</w:t>
            </w:r>
          </w:p>
          <w:p w14:paraId="7B394379" w14:textId="77777777" w:rsidR="00E544E8" w:rsidRPr="00FE5270" w:rsidRDefault="00E544E8" w:rsidP="00E544E8">
            <w:pPr>
              <w:pStyle w:val="BodyText2"/>
              <w:tabs>
                <w:tab w:val="left" w:pos="435"/>
                <w:tab w:val="center" w:pos="1992"/>
              </w:tabs>
              <w:spacing w:line="240" w:lineRule="auto"/>
              <w:ind w:left="-284"/>
              <w:jc w:val="center"/>
              <w:rPr>
                <w:rFonts w:ascii="Arial" w:hAnsi="Arial" w:cs="Arial"/>
                <w:b/>
                <w:noProof/>
                <w:sz w:val="24"/>
                <w:szCs w:val="24"/>
                <w:lang w:val="en-GB"/>
              </w:rPr>
            </w:pPr>
            <w:r w:rsidRPr="00FE5270">
              <w:rPr>
                <w:rFonts w:ascii="Arial" w:hAnsi="Arial" w:cs="Arial"/>
                <w:b/>
                <w:noProof/>
                <w:sz w:val="24"/>
                <w:szCs w:val="24"/>
                <w:lang w:val="en-GB"/>
              </w:rPr>
              <w:t>Cambs  PE13 3AN</w:t>
            </w:r>
          </w:p>
          <w:p w14:paraId="5EDE6155" w14:textId="77777777" w:rsidR="00E544E8" w:rsidRPr="00FE5270" w:rsidRDefault="00E544E8" w:rsidP="00E544E8">
            <w:pPr>
              <w:pStyle w:val="BodyText2"/>
              <w:tabs>
                <w:tab w:val="left" w:pos="435"/>
                <w:tab w:val="center" w:pos="1992"/>
              </w:tabs>
              <w:spacing w:line="240" w:lineRule="auto"/>
              <w:jc w:val="center"/>
              <w:rPr>
                <w:rFonts w:ascii="Arial" w:hAnsi="Arial" w:cs="Arial"/>
                <w:b/>
                <w:noProof/>
                <w:sz w:val="24"/>
                <w:szCs w:val="24"/>
                <w:lang w:val="en-GB"/>
              </w:rPr>
            </w:pPr>
            <w:r w:rsidRPr="00FE5270">
              <w:rPr>
                <w:rFonts w:ascii="Arial" w:hAnsi="Arial" w:cs="Arial"/>
                <w:b/>
                <w:noProof/>
                <w:sz w:val="24"/>
                <w:szCs w:val="24"/>
                <w:lang w:val="en-GB"/>
              </w:rPr>
              <w:t>01945 583133</w:t>
            </w:r>
          </w:p>
          <w:p w14:paraId="1448D4C5" w14:textId="77777777" w:rsidR="00E544E8" w:rsidRPr="00FE5270" w:rsidRDefault="00E544E8" w:rsidP="00387F0F">
            <w:pPr>
              <w:pStyle w:val="BodyText2"/>
              <w:tabs>
                <w:tab w:val="left" w:pos="435"/>
                <w:tab w:val="center" w:pos="1992"/>
              </w:tabs>
              <w:spacing w:line="240" w:lineRule="auto"/>
              <w:ind w:left="-284"/>
              <w:rPr>
                <w:rFonts w:ascii="Arial" w:hAnsi="Arial" w:cs="Arial"/>
                <w:b/>
                <w:i/>
                <w:sz w:val="24"/>
              </w:rPr>
            </w:pPr>
            <w:r w:rsidRPr="00FE5270">
              <w:rPr>
                <w:rFonts w:ascii="Arial" w:hAnsi="Arial" w:cs="Arial"/>
                <w:noProof/>
                <w:lang w:val="en-GB"/>
              </w:rPr>
              <w:t>W</w:t>
            </w:r>
          </w:p>
        </w:tc>
      </w:tr>
    </w:tbl>
    <w:p w14:paraId="1D736AD0" w14:textId="77777777" w:rsidR="00096CA4" w:rsidRPr="00FE5270" w:rsidRDefault="00895585" w:rsidP="00387F0F">
      <w:pPr>
        <w:autoSpaceDE w:val="0"/>
        <w:autoSpaceDN w:val="0"/>
        <w:adjustRightInd w:val="0"/>
        <w:ind w:left="-284" w:firstLine="720"/>
        <w:rPr>
          <w:rFonts w:ascii="Calibri" w:hAnsi="Calibri" w:cs="Calibri"/>
          <w:b/>
          <w:sz w:val="16"/>
          <w:szCs w:val="16"/>
        </w:rPr>
      </w:pPr>
      <w:r w:rsidRPr="00FE5270">
        <w:rPr>
          <w:rFonts w:ascii="Arial" w:hAnsi="Arial" w:cs="Arial"/>
          <w:b/>
          <w:i/>
          <w:sz w:val="28"/>
          <w:szCs w:val="28"/>
        </w:rPr>
        <w:t xml:space="preserve">      </w:t>
      </w:r>
    </w:p>
    <w:p w14:paraId="6FD58108" w14:textId="77777777" w:rsidR="001E4924" w:rsidRPr="00FE5270" w:rsidRDefault="00455DB9" w:rsidP="00387F0F">
      <w:pPr>
        <w:autoSpaceDE w:val="0"/>
        <w:autoSpaceDN w:val="0"/>
        <w:adjustRightInd w:val="0"/>
        <w:ind w:left="-284"/>
        <w:jc w:val="center"/>
        <w:rPr>
          <w:rFonts w:ascii="Calibri" w:hAnsi="Calibri" w:cs="Calibri"/>
          <w:b/>
          <w:sz w:val="36"/>
          <w:szCs w:val="36"/>
        </w:rPr>
      </w:pPr>
      <w:r w:rsidRPr="00FE5270">
        <w:rPr>
          <w:rFonts w:ascii="Calibri" w:hAnsi="Calibri" w:cs="Calibri"/>
          <w:b/>
          <w:sz w:val="36"/>
          <w:szCs w:val="36"/>
        </w:rPr>
        <w:t xml:space="preserve">Online Services Records Access </w:t>
      </w:r>
    </w:p>
    <w:p w14:paraId="6CC3F715" w14:textId="77777777" w:rsidR="00455DB9" w:rsidRPr="00FE5270" w:rsidRDefault="00455DB9" w:rsidP="00387F0F">
      <w:pPr>
        <w:autoSpaceDE w:val="0"/>
        <w:autoSpaceDN w:val="0"/>
        <w:adjustRightInd w:val="0"/>
        <w:ind w:left="-284"/>
        <w:jc w:val="center"/>
        <w:rPr>
          <w:rFonts w:ascii="Calibri" w:hAnsi="Calibri" w:cs="Calibri"/>
          <w:b/>
          <w:sz w:val="36"/>
          <w:szCs w:val="36"/>
        </w:rPr>
      </w:pPr>
      <w:r w:rsidRPr="00FE5270">
        <w:rPr>
          <w:rFonts w:ascii="Calibri" w:hAnsi="Calibri" w:cs="Calibri"/>
          <w:b/>
          <w:sz w:val="36"/>
          <w:szCs w:val="36"/>
        </w:rPr>
        <w:t>Patient information leaflet</w:t>
      </w:r>
    </w:p>
    <w:p w14:paraId="34EABF1D" w14:textId="77777777" w:rsidR="00096CA4" w:rsidRPr="00FE5270" w:rsidRDefault="00096CA4" w:rsidP="00387F0F">
      <w:pPr>
        <w:autoSpaceDE w:val="0"/>
        <w:autoSpaceDN w:val="0"/>
        <w:adjustRightInd w:val="0"/>
        <w:ind w:left="-284"/>
        <w:jc w:val="center"/>
        <w:rPr>
          <w:rFonts w:ascii="Calibri" w:hAnsi="Calibri" w:cs="Calibri"/>
          <w:b/>
          <w:sz w:val="16"/>
          <w:szCs w:val="16"/>
        </w:rPr>
      </w:pPr>
    </w:p>
    <w:p w14:paraId="2CB29753"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 xml:space="preserve">Before applying for patient access, we would appreciate if you could read the following guidance. </w:t>
      </w:r>
    </w:p>
    <w:p w14:paraId="5A64122F" w14:textId="77777777" w:rsidR="00096CA4" w:rsidRPr="00FE5270" w:rsidRDefault="00096CA4" w:rsidP="00387F0F">
      <w:pPr>
        <w:autoSpaceDE w:val="0"/>
        <w:autoSpaceDN w:val="0"/>
        <w:adjustRightInd w:val="0"/>
        <w:ind w:left="-284"/>
        <w:rPr>
          <w:rFonts w:ascii="Calibri" w:hAnsi="Calibri" w:cs="Calibri"/>
          <w:sz w:val="16"/>
          <w:szCs w:val="16"/>
        </w:rPr>
      </w:pPr>
    </w:p>
    <w:p w14:paraId="4C1A7668" w14:textId="77777777" w:rsidR="00096CA4" w:rsidRPr="00FE5270" w:rsidRDefault="001E4924" w:rsidP="00387F0F">
      <w:pPr>
        <w:autoSpaceDE w:val="0"/>
        <w:autoSpaceDN w:val="0"/>
        <w:adjustRightInd w:val="0"/>
        <w:ind w:left="-284"/>
        <w:rPr>
          <w:rFonts w:ascii="Calibri" w:hAnsi="Calibri" w:cs="Calibri"/>
          <w:b/>
          <w:sz w:val="24"/>
          <w:szCs w:val="24"/>
          <w:u w:val="single"/>
        </w:rPr>
      </w:pPr>
      <w:r w:rsidRPr="00FE5270">
        <w:rPr>
          <w:rFonts w:ascii="Calibri" w:hAnsi="Calibri" w:cs="Calibri"/>
          <w:b/>
          <w:sz w:val="24"/>
          <w:szCs w:val="24"/>
          <w:u w:val="single"/>
        </w:rPr>
        <w:t>There are 2 types of access</w:t>
      </w:r>
      <w:r w:rsidR="00096CA4" w:rsidRPr="00FE5270">
        <w:rPr>
          <w:rFonts w:ascii="Calibri" w:hAnsi="Calibri" w:cs="Calibri"/>
          <w:b/>
          <w:sz w:val="24"/>
          <w:szCs w:val="24"/>
          <w:u w:val="single"/>
        </w:rPr>
        <w:t xml:space="preserve">: </w:t>
      </w:r>
    </w:p>
    <w:p w14:paraId="2E3D4BC0" w14:textId="77777777" w:rsidR="00E620EA" w:rsidRPr="00FE5270" w:rsidRDefault="00E620EA" w:rsidP="00387F0F">
      <w:pPr>
        <w:autoSpaceDE w:val="0"/>
        <w:autoSpaceDN w:val="0"/>
        <w:adjustRightInd w:val="0"/>
        <w:ind w:left="-284"/>
        <w:rPr>
          <w:rFonts w:ascii="Calibri" w:hAnsi="Calibri" w:cs="Calibri"/>
          <w:sz w:val="12"/>
          <w:szCs w:val="12"/>
        </w:rPr>
      </w:pPr>
    </w:p>
    <w:p w14:paraId="008FC1AC" w14:textId="77777777" w:rsidR="00096CA4" w:rsidRPr="00FE5270" w:rsidRDefault="001E4924" w:rsidP="00387F0F">
      <w:pPr>
        <w:autoSpaceDE w:val="0"/>
        <w:autoSpaceDN w:val="0"/>
        <w:adjustRightInd w:val="0"/>
        <w:ind w:left="-284"/>
        <w:rPr>
          <w:rFonts w:ascii="Calibri" w:hAnsi="Calibri" w:cs="Calibri"/>
        </w:rPr>
      </w:pPr>
      <w:r w:rsidRPr="00FE5270">
        <w:rPr>
          <w:rFonts w:ascii="Calibri" w:hAnsi="Calibri" w:cs="Calibri"/>
          <w:b/>
        </w:rPr>
        <w:t>Basic access</w:t>
      </w:r>
      <w:r w:rsidR="00E620EA" w:rsidRPr="00FE5270">
        <w:rPr>
          <w:rFonts w:ascii="Calibri" w:hAnsi="Calibri" w:cs="Calibri"/>
          <w:b/>
        </w:rPr>
        <w:t>:</w:t>
      </w:r>
      <w:r w:rsidRPr="00FE5270">
        <w:rPr>
          <w:rFonts w:ascii="Calibri" w:hAnsi="Calibri" w:cs="Calibri"/>
        </w:rPr>
        <w:t xml:space="preserve"> </w:t>
      </w:r>
      <w:r w:rsidR="00E620EA" w:rsidRPr="00FE5270">
        <w:rPr>
          <w:rFonts w:ascii="Calibri" w:hAnsi="Calibri" w:cs="Calibri"/>
        </w:rPr>
        <w:t xml:space="preserve"> To book </w:t>
      </w:r>
      <w:r w:rsidRPr="00FE5270">
        <w:rPr>
          <w:rFonts w:ascii="Calibri" w:hAnsi="Calibri" w:cs="Calibri"/>
        </w:rPr>
        <w:t>appointments, order repeat medication and chang</w:t>
      </w:r>
      <w:r w:rsidR="00E620EA" w:rsidRPr="00FE5270">
        <w:rPr>
          <w:rFonts w:ascii="Calibri" w:hAnsi="Calibri" w:cs="Calibri"/>
        </w:rPr>
        <w:t>e</w:t>
      </w:r>
      <w:r w:rsidRPr="00FE5270">
        <w:rPr>
          <w:rFonts w:ascii="Calibri" w:hAnsi="Calibri" w:cs="Calibri"/>
        </w:rPr>
        <w:t xml:space="preserve"> your personal details. </w:t>
      </w:r>
    </w:p>
    <w:p w14:paraId="26058A73" w14:textId="77777777" w:rsidR="00E620EA" w:rsidRPr="00FE5270" w:rsidRDefault="00E620EA" w:rsidP="00387F0F">
      <w:pPr>
        <w:autoSpaceDE w:val="0"/>
        <w:autoSpaceDN w:val="0"/>
        <w:adjustRightInd w:val="0"/>
        <w:ind w:left="-284"/>
        <w:rPr>
          <w:rFonts w:ascii="Calibri" w:hAnsi="Calibri" w:cs="Calibri"/>
          <w:sz w:val="12"/>
          <w:szCs w:val="12"/>
        </w:rPr>
      </w:pPr>
    </w:p>
    <w:p w14:paraId="3D9D22A3" w14:textId="77777777" w:rsidR="001E4924" w:rsidRPr="00FE5270" w:rsidRDefault="00096CA4" w:rsidP="00387F0F">
      <w:pPr>
        <w:autoSpaceDE w:val="0"/>
        <w:autoSpaceDN w:val="0"/>
        <w:adjustRightInd w:val="0"/>
        <w:ind w:left="-284"/>
        <w:rPr>
          <w:rFonts w:ascii="Calibri" w:hAnsi="Calibri" w:cs="Calibri"/>
        </w:rPr>
      </w:pPr>
      <w:r w:rsidRPr="00FE5270">
        <w:rPr>
          <w:rFonts w:ascii="Calibri" w:hAnsi="Calibri" w:cs="Calibri"/>
          <w:b/>
        </w:rPr>
        <w:t>A</w:t>
      </w:r>
      <w:r w:rsidR="001E4924" w:rsidRPr="00FE5270">
        <w:rPr>
          <w:rFonts w:ascii="Calibri" w:hAnsi="Calibri" w:cs="Calibri"/>
          <w:b/>
        </w:rPr>
        <w:t>dvanced access</w:t>
      </w:r>
      <w:r w:rsidR="00E620EA" w:rsidRPr="00FE5270">
        <w:rPr>
          <w:rFonts w:ascii="Calibri" w:hAnsi="Calibri" w:cs="Calibri"/>
          <w:b/>
        </w:rPr>
        <w:t>:</w:t>
      </w:r>
      <w:r w:rsidR="001E4924" w:rsidRPr="00FE5270">
        <w:rPr>
          <w:rFonts w:ascii="Calibri" w:hAnsi="Calibri" w:cs="Calibri"/>
        </w:rPr>
        <w:t xml:space="preserve"> </w:t>
      </w:r>
      <w:r w:rsidR="00E620EA" w:rsidRPr="00FE5270">
        <w:rPr>
          <w:rFonts w:ascii="Calibri" w:hAnsi="Calibri" w:cs="Calibri"/>
        </w:rPr>
        <w:t>Patients</w:t>
      </w:r>
      <w:r w:rsidRPr="00FE5270">
        <w:rPr>
          <w:rFonts w:ascii="Calibri" w:hAnsi="Calibri" w:cs="Calibri"/>
        </w:rPr>
        <w:t xml:space="preserve"> aged 18 and over, can access their online medical record, in addition to </w:t>
      </w:r>
      <w:r w:rsidR="001E4924" w:rsidRPr="00FE5270">
        <w:rPr>
          <w:rFonts w:ascii="Calibri" w:hAnsi="Calibri" w:cs="Calibri"/>
        </w:rPr>
        <w:t xml:space="preserve">the </w:t>
      </w:r>
      <w:r w:rsidR="00E620EA" w:rsidRPr="00FE5270">
        <w:rPr>
          <w:rFonts w:ascii="Calibri" w:hAnsi="Calibri" w:cs="Calibri"/>
        </w:rPr>
        <w:t>basic access</w:t>
      </w:r>
      <w:r w:rsidRPr="00FE5270">
        <w:rPr>
          <w:rFonts w:ascii="Calibri" w:hAnsi="Calibri" w:cs="Calibri"/>
        </w:rPr>
        <w:t xml:space="preserve">.  This </w:t>
      </w:r>
      <w:r w:rsidR="001E4924" w:rsidRPr="00FE5270">
        <w:rPr>
          <w:rFonts w:ascii="Calibri" w:hAnsi="Calibri" w:cs="Calibri"/>
        </w:rPr>
        <w:t>at present includes a summary, allergies and medications (including history).</w:t>
      </w:r>
    </w:p>
    <w:p w14:paraId="5046A9C8" w14:textId="77777777" w:rsidR="00096CA4" w:rsidRPr="00FE5270" w:rsidRDefault="00096CA4" w:rsidP="00387F0F">
      <w:pPr>
        <w:autoSpaceDE w:val="0"/>
        <w:autoSpaceDN w:val="0"/>
        <w:adjustRightInd w:val="0"/>
        <w:ind w:left="-284"/>
        <w:rPr>
          <w:rFonts w:ascii="Calibri" w:hAnsi="Calibri" w:cs="Calibri,Italic"/>
          <w:b/>
          <w:i/>
          <w:iCs/>
          <w:sz w:val="12"/>
          <w:szCs w:val="12"/>
        </w:rPr>
      </w:pPr>
    </w:p>
    <w:p w14:paraId="41EC48A7" w14:textId="77777777" w:rsidR="001E4924" w:rsidRPr="00FE5270" w:rsidRDefault="001E4924" w:rsidP="00387F0F">
      <w:pPr>
        <w:autoSpaceDE w:val="0"/>
        <w:autoSpaceDN w:val="0"/>
        <w:adjustRightInd w:val="0"/>
        <w:ind w:left="-284"/>
        <w:rPr>
          <w:rFonts w:ascii="Calibri,Italic" w:hAnsi="Calibri,Italic" w:cs="Calibri,Italic"/>
          <w:b/>
          <w:i/>
          <w:iCs/>
        </w:rPr>
      </w:pPr>
      <w:r w:rsidRPr="00FE5270">
        <w:rPr>
          <w:rFonts w:ascii="Calibri" w:hAnsi="Calibri" w:cs="Calibri,Italic"/>
          <w:b/>
          <w:i/>
          <w:iCs/>
        </w:rPr>
        <w:t>Please note - this is not the same as requesting copies of your records in accordance with the Data protection act 1998 and Access to medical records act 1990. Should you wish to have copies of your paper and computerised records, this is done on a separate form and may incur a charge. Please contact reception</w:t>
      </w:r>
      <w:r w:rsidRPr="00FE5270">
        <w:rPr>
          <w:rFonts w:ascii="Calibri,Italic" w:hAnsi="Calibri,Italic" w:cs="Calibri,Italic"/>
          <w:b/>
          <w:i/>
          <w:iCs/>
        </w:rPr>
        <w:t>.</w:t>
      </w:r>
    </w:p>
    <w:p w14:paraId="20AC1732" w14:textId="77777777" w:rsidR="001E4924" w:rsidRPr="00FE5270" w:rsidRDefault="001E4924" w:rsidP="00387F0F">
      <w:pPr>
        <w:autoSpaceDE w:val="0"/>
        <w:autoSpaceDN w:val="0"/>
        <w:adjustRightInd w:val="0"/>
        <w:ind w:left="-284"/>
        <w:rPr>
          <w:rFonts w:ascii="Calibri,Bold" w:hAnsi="Calibri,Bold" w:cs="Calibri,Bold"/>
          <w:b/>
          <w:bCs/>
          <w:sz w:val="16"/>
          <w:szCs w:val="16"/>
        </w:rPr>
      </w:pPr>
    </w:p>
    <w:p w14:paraId="05029B8E" w14:textId="77777777" w:rsidR="001E4924" w:rsidRPr="00FE5270" w:rsidRDefault="001E4924" w:rsidP="00387F0F">
      <w:pPr>
        <w:autoSpaceDE w:val="0"/>
        <w:autoSpaceDN w:val="0"/>
        <w:adjustRightInd w:val="0"/>
        <w:ind w:left="-284"/>
        <w:rPr>
          <w:rFonts w:ascii="Calibri,Bold" w:hAnsi="Calibri,Bold" w:cs="Calibri,Bold"/>
          <w:b/>
          <w:bCs/>
        </w:rPr>
      </w:pPr>
      <w:r w:rsidRPr="00FE5270">
        <w:rPr>
          <w:rFonts w:ascii="Calibri,Bold" w:hAnsi="Calibri,Bold" w:cs="Calibri,Bold"/>
          <w:b/>
          <w:bCs/>
        </w:rPr>
        <w:t>What is patient access?</w:t>
      </w:r>
    </w:p>
    <w:p w14:paraId="50164783"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Patient access has been around and has been used by the surgery for some years</w:t>
      </w:r>
      <w:r w:rsidR="00E620EA" w:rsidRPr="00FE5270">
        <w:rPr>
          <w:rFonts w:ascii="Calibri" w:hAnsi="Calibri" w:cs="Calibri"/>
        </w:rPr>
        <w:t>. C</w:t>
      </w:r>
      <w:r w:rsidRPr="00FE5270">
        <w:rPr>
          <w:rFonts w:ascii="Calibri" w:hAnsi="Calibri" w:cs="Calibri"/>
        </w:rPr>
        <w:t xml:space="preserve">urrently over 20% of our practice population uses Patient </w:t>
      </w:r>
      <w:r w:rsidR="00E620EA" w:rsidRPr="00FE5270">
        <w:rPr>
          <w:rFonts w:ascii="Calibri" w:hAnsi="Calibri" w:cs="Calibri"/>
        </w:rPr>
        <w:t>A</w:t>
      </w:r>
      <w:r w:rsidRPr="00FE5270">
        <w:rPr>
          <w:rFonts w:ascii="Calibri" w:hAnsi="Calibri" w:cs="Calibri"/>
        </w:rPr>
        <w:t>ccess to book appointments online, order repeat prescriptions and change their contact information</w:t>
      </w:r>
      <w:r w:rsidR="006866ED" w:rsidRPr="00FE5270">
        <w:rPr>
          <w:rFonts w:ascii="Calibri" w:hAnsi="Calibri" w:cs="Calibri"/>
        </w:rPr>
        <w:t xml:space="preserve"> via computer</w:t>
      </w:r>
      <w:r w:rsidR="00E620EA" w:rsidRPr="00FE5270">
        <w:rPr>
          <w:rFonts w:ascii="Calibri" w:hAnsi="Calibri" w:cs="Calibri"/>
        </w:rPr>
        <w:t xml:space="preserve"> and</w:t>
      </w:r>
      <w:r w:rsidR="006866ED" w:rsidRPr="00FE5270">
        <w:rPr>
          <w:rFonts w:ascii="Calibri" w:hAnsi="Calibri" w:cs="Calibri"/>
        </w:rPr>
        <w:t xml:space="preserve"> this is now available for mobile devices</w:t>
      </w:r>
      <w:r w:rsidRPr="00FE5270">
        <w:rPr>
          <w:rFonts w:ascii="Calibri" w:hAnsi="Calibri" w:cs="Calibri"/>
        </w:rPr>
        <w:t>. This service has been extended to include a summary, allergies and a more detailed history of medications.</w:t>
      </w:r>
    </w:p>
    <w:p w14:paraId="01C25DE3" w14:textId="77777777" w:rsidR="001E4924" w:rsidRPr="00FE5270" w:rsidRDefault="001E4924" w:rsidP="00387F0F">
      <w:pPr>
        <w:autoSpaceDE w:val="0"/>
        <w:autoSpaceDN w:val="0"/>
        <w:adjustRightInd w:val="0"/>
        <w:ind w:left="-284"/>
        <w:rPr>
          <w:rFonts w:ascii="Calibri,Bold" w:hAnsi="Calibri,Bold" w:cs="Calibri,Bold"/>
          <w:b/>
          <w:bCs/>
          <w:sz w:val="16"/>
          <w:szCs w:val="16"/>
        </w:rPr>
      </w:pPr>
    </w:p>
    <w:p w14:paraId="18987328" w14:textId="77777777" w:rsidR="001E4924" w:rsidRPr="00FE5270" w:rsidRDefault="001E4924" w:rsidP="00387F0F">
      <w:pPr>
        <w:autoSpaceDE w:val="0"/>
        <w:autoSpaceDN w:val="0"/>
        <w:adjustRightInd w:val="0"/>
        <w:ind w:left="-284"/>
        <w:rPr>
          <w:rFonts w:ascii="Calibri,Bold" w:hAnsi="Calibri,Bold" w:cs="Calibri,Bold"/>
          <w:b/>
          <w:bCs/>
        </w:rPr>
      </w:pPr>
      <w:r w:rsidRPr="00FE5270">
        <w:rPr>
          <w:rFonts w:ascii="Calibri,Bold" w:hAnsi="Calibri,Bold" w:cs="Calibri,Bold"/>
          <w:b/>
          <w:bCs/>
        </w:rPr>
        <w:t>What if I already have patient access?</w:t>
      </w:r>
    </w:p>
    <w:p w14:paraId="2B868706"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If you are already signed up for patient access and use it to book appointments and order repeats but would like to view your record online. You will need to complete the consent form and bring in 2 forms of ID.</w:t>
      </w:r>
    </w:p>
    <w:p w14:paraId="62F6B237" w14:textId="77777777" w:rsidR="001E4924" w:rsidRPr="00FE5270" w:rsidRDefault="001E4924" w:rsidP="00387F0F">
      <w:pPr>
        <w:autoSpaceDE w:val="0"/>
        <w:autoSpaceDN w:val="0"/>
        <w:adjustRightInd w:val="0"/>
        <w:ind w:left="-284"/>
        <w:rPr>
          <w:rFonts w:ascii="Calibri,Bold" w:hAnsi="Calibri,Bold" w:cs="Calibri,Bold"/>
          <w:b/>
          <w:bCs/>
          <w:sz w:val="16"/>
          <w:szCs w:val="16"/>
        </w:rPr>
      </w:pPr>
    </w:p>
    <w:p w14:paraId="2D1FDB4C" w14:textId="77777777" w:rsidR="001E4924" w:rsidRPr="00FE5270" w:rsidRDefault="001E4924" w:rsidP="00387F0F">
      <w:pPr>
        <w:autoSpaceDE w:val="0"/>
        <w:autoSpaceDN w:val="0"/>
        <w:adjustRightInd w:val="0"/>
        <w:ind w:left="-284"/>
        <w:rPr>
          <w:rFonts w:ascii="Calibri,Bold" w:hAnsi="Calibri,Bold" w:cs="Calibri,Bold"/>
          <w:b/>
          <w:bCs/>
        </w:rPr>
      </w:pPr>
      <w:r w:rsidRPr="00FE5270">
        <w:rPr>
          <w:rFonts w:ascii="Calibri,Bold" w:hAnsi="Calibri,Bold" w:cs="Calibri,Bold"/>
          <w:b/>
          <w:bCs/>
        </w:rPr>
        <w:t>How do I register for patient access?</w:t>
      </w:r>
    </w:p>
    <w:p w14:paraId="3A2CBAFE" w14:textId="77777777" w:rsidR="001E4924" w:rsidRPr="00FE5270" w:rsidRDefault="001E4924" w:rsidP="002319B7">
      <w:pPr>
        <w:autoSpaceDE w:val="0"/>
        <w:autoSpaceDN w:val="0"/>
        <w:adjustRightInd w:val="0"/>
        <w:ind w:left="-284"/>
        <w:rPr>
          <w:rFonts w:ascii="Calibri" w:hAnsi="Calibri" w:cs="Calibri"/>
        </w:rPr>
      </w:pPr>
      <w:r w:rsidRPr="00FE5270">
        <w:rPr>
          <w:rFonts w:ascii="Calibri" w:hAnsi="Calibri" w:cs="Calibri"/>
        </w:rPr>
        <w:t>If you do not have patient access but would lik</w:t>
      </w:r>
      <w:r w:rsidR="00E620EA" w:rsidRPr="00FE5270">
        <w:rPr>
          <w:rFonts w:ascii="Calibri" w:hAnsi="Calibri" w:cs="Calibri"/>
        </w:rPr>
        <w:t xml:space="preserve">e to, </w:t>
      </w:r>
      <w:r w:rsidR="006866ED" w:rsidRPr="00FE5270">
        <w:rPr>
          <w:rFonts w:ascii="Calibri" w:hAnsi="Calibri" w:cs="Calibri"/>
        </w:rPr>
        <w:t xml:space="preserve">please </w:t>
      </w:r>
      <w:r w:rsidR="002319B7" w:rsidRPr="00FE5270">
        <w:rPr>
          <w:rFonts w:ascii="Calibri" w:hAnsi="Calibri" w:cs="Calibri"/>
        </w:rPr>
        <w:t>ask as reception.</w:t>
      </w:r>
    </w:p>
    <w:p w14:paraId="610E6795" w14:textId="77777777" w:rsidR="001E4924" w:rsidRPr="00FE5270" w:rsidRDefault="001E4924" w:rsidP="00387F0F">
      <w:pPr>
        <w:autoSpaceDE w:val="0"/>
        <w:autoSpaceDN w:val="0"/>
        <w:adjustRightInd w:val="0"/>
        <w:ind w:left="-284"/>
        <w:rPr>
          <w:rFonts w:ascii="Calibri" w:hAnsi="Calibri" w:cs="Calibri"/>
          <w:sz w:val="16"/>
          <w:szCs w:val="16"/>
        </w:rPr>
      </w:pPr>
    </w:p>
    <w:p w14:paraId="00A899A5"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b/>
        </w:rPr>
        <w:t>Basic Access</w:t>
      </w:r>
      <w:r w:rsidRPr="00FE5270">
        <w:rPr>
          <w:rFonts w:ascii="Calibri" w:hAnsi="Calibri" w:cs="Calibri"/>
        </w:rPr>
        <w:t xml:space="preserve"> - This is to book appointments, order repeat medications</w:t>
      </w:r>
      <w:r w:rsidR="006866ED" w:rsidRPr="00FE5270">
        <w:rPr>
          <w:rFonts w:ascii="Calibri" w:hAnsi="Calibri" w:cs="Calibri"/>
        </w:rPr>
        <w:t>, immunisation history</w:t>
      </w:r>
      <w:r w:rsidRPr="00FE5270">
        <w:rPr>
          <w:rFonts w:ascii="Calibri" w:hAnsi="Calibri" w:cs="Calibri"/>
        </w:rPr>
        <w:t xml:space="preserve"> and change your contact information.  We will still need identification from you to register you for this.</w:t>
      </w:r>
    </w:p>
    <w:p w14:paraId="5F1B129A" w14:textId="77777777" w:rsidR="001E4924" w:rsidRPr="00FE5270" w:rsidRDefault="001E4924" w:rsidP="00387F0F">
      <w:pPr>
        <w:autoSpaceDE w:val="0"/>
        <w:autoSpaceDN w:val="0"/>
        <w:adjustRightInd w:val="0"/>
        <w:ind w:left="-284"/>
        <w:rPr>
          <w:rFonts w:ascii="Calibri" w:hAnsi="Calibri" w:cs="Calibri"/>
          <w:b/>
          <w:sz w:val="16"/>
          <w:szCs w:val="16"/>
        </w:rPr>
      </w:pPr>
    </w:p>
    <w:p w14:paraId="2CA5789C"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b/>
        </w:rPr>
        <w:t>Advanced access</w:t>
      </w:r>
      <w:r w:rsidRPr="00FE5270">
        <w:rPr>
          <w:rFonts w:ascii="Calibri" w:hAnsi="Calibri" w:cs="Calibri"/>
        </w:rPr>
        <w:t xml:space="preserve"> - this includes all the above, plus being able to view a summary, allergies and medications</w:t>
      </w:r>
    </w:p>
    <w:p w14:paraId="6310D5BB"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(including history) and acute medications. You will need to complete the consent form along with 2 forms of ID.  Your application will then be reviewed and authorised by a GP and it could take up to 28 days.</w:t>
      </w:r>
    </w:p>
    <w:p w14:paraId="17E457B4" w14:textId="77777777" w:rsidR="001E4924" w:rsidRPr="00FE5270" w:rsidRDefault="001E4924" w:rsidP="00387F0F">
      <w:pPr>
        <w:autoSpaceDE w:val="0"/>
        <w:autoSpaceDN w:val="0"/>
        <w:adjustRightInd w:val="0"/>
        <w:ind w:left="-284"/>
        <w:rPr>
          <w:rFonts w:ascii="Calibri,Bold" w:hAnsi="Calibri,Bold" w:cs="Calibri,Bold"/>
          <w:b/>
          <w:bCs/>
          <w:sz w:val="16"/>
          <w:szCs w:val="16"/>
        </w:rPr>
      </w:pPr>
    </w:p>
    <w:p w14:paraId="2E055607" w14:textId="77777777" w:rsidR="001E4924" w:rsidRPr="00FE5270" w:rsidRDefault="001E4924" w:rsidP="00387F0F">
      <w:pPr>
        <w:autoSpaceDE w:val="0"/>
        <w:autoSpaceDN w:val="0"/>
        <w:adjustRightInd w:val="0"/>
        <w:ind w:left="-284"/>
        <w:rPr>
          <w:rFonts w:ascii="Calibri,Bold" w:hAnsi="Calibri,Bold" w:cs="Calibri,Bold"/>
          <w:b/>
          <w:bCs/>
        </w:rPr>
      </w:pPr>
      <w:r w:rsidRPr="00FE5270">
        <w:rPr>
          <w:rFonts w:ascii="Calibri,Bold" w:hAnsi="Calibri,Bold" w:cs="Calibri,Bold"/>
          <w:b/>
          <w:bCs/>
        </w:rPr>
        <w:t>What Identification do I need?</w:t>
      </w:r>
    </w:p>
    <w:p w14:paraId="1DC228E1"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In order to be able to complete your request to view your medical record online, you will need to have 2 forms of ID; one photographic (i.e. passport, driving license) and one with proof of address (i.e. driving license, bank statement or utility bill) no more than 3 months old. We would suggest using a passport and driving license a</w:t>
      </w:r>
      <w:r w:rsidR="0013069E" w:rsidRPr="00FE5270">
        <w:rPr>
          <w:rFonts w:ascii="Calibri" w:hAnsi="Calibri" w:cs="Calibri"/>
        </w:rPr>
        <w:t>s</w:t>
      </w:r>
      <w:r w:rsidRPr="00FE5270">
        <w:rPr>
          <w:rFonts w:ascii="Calibri" w:hAnsi="Calibri" w:cs="Calibri"/>
        </w:rPr>
        <w:t xml:space="preserve"> this has all the information on it. The practice will then take a copy of the ID and file with your request form.</w:t>
      </w:r>
    </w:p>
    <w:p w14:paraId="3CA70D84" w14:textId="77777777" w:rsidR="00096CA4" w:rsidRPr="00FE5270" w:rsidRDefault="00096CA4" w:rsidP="00387F0F">
      <w:pPr>
        <w:autoSpaceDE w:val="0"/>
        <w:autoSpaceDN w:val="0"/>
        <w:adjustRightInd w:val="0"/>
        <w:ind w:left="-284"/>
        <w:rPr>
          <w:rFonts w:ascii="Calibri,Bold" w:hAnsi="Calibri,Bold" w:cs="Calibri,Bold"/>
          <w:b/>
          <w:bCs/>
          <w:sz w:val="16"/>
          <w:szCs w:val="16"/>
        </w:rPr>
      </w:pPr>
    </w:p>
    <w:p w14:paraId="6FBE4942" w14:textId="77777777" w:rsidR="001E4924" w:rsidRPr="00FE5270" w:rsidRDefault="001E4924" w:rsidP="00387F0F">
      <w:pPr>
        <w:autoSpaceDE w:val="0"/>
        <w:autoSpaceDN w:val="0"/>
        <w:adjustRightInd w:val="0"/>
        <w:ind w:left="-284"/>
        <w:rPr>
          <w:rFonts w:ascii="Calibri,Bold" w:hAnsi="Calibri,Bold" w:cs="Calibri,Bold"/>
          <w:b/>
          <w:bCs/>
        </w:rPr>
      </w:pPr>
      <w:r w:rsidRPr="00FE5270">
        <w:rPr>
          <w:rFonts w:ascii="Calibri,Bold" w:hAnsi="Calibri,Bold" w:cs="Calibri,Bold"/>
          <w:b/>
          <w:bCs/>
        </w:rPr>
        <w:t>Is it secure?</w:t>
      </w:r>
    </w:p>
    <w:p w14:paraId="720D4DAD"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To gain access to patient access you will need ID, you will be given a Pin by reception</w:t>
      </w:r>
      <w:r w:rsidR="00387F0F" w:rsidRPr="00FE5270">
        <w:rPr>
          <w:rFonts w:ascii="Calibri" w:hAnsi="Calibri" w:cs="Calibri"/>
        </w:rPr>
        <w:t xml:space="preserve"> or dispensary. T</w:t>
      </w:r>
      <w:r w:rsidRPr="00FE5270">
        <w:rPr>
          <w:rFonts w:ascii="Calibri" w:hAnsi="Calibri" w:cs="Calibri"/>
        </w:rPr>
        <w:t xml:space="preserve">his is only valid for </w:t>
      </w:r>
      <w:r w:rsidR="00387F0F" w:rsidRPr="00FE5270">
        <w:rPr>
          <w:rFonts w:ascii="Calibri" w:hAnsi="Calibri" w:cs="Calibri"/>
        </w:rPr>
        <w:t>7 days</w:t>
      </w:r>
      <w:r w:rsidRPr="00FE5270">
        <w:rPr>
          <w:rFonts w:ascii="Calibri" w:hAnsi="Calibri" w:cs="Calibri"/>
        </w:rPr>
        <w:t xml:space="preserve">. </w:t>
      </w:r>
      <w:r w:rsidR="00387F0F" w:rsidRPr="00FE5270">
        <w:rPr>
          <w:rFonts w:ascii="Calibri" w:hAnsi="Calibri" w:cs="Calibri"/>
        </w:rPr>
        <w:t>If you do not register within 7 days</w:t>
      </w:r>
      <w:r w:rsidRPr="00FE5270">
        <w:rPr>
          <w:rFonts w:ascii="Calibri" w:hAnsi="Calibri" w:cs="Calibri"/>
        </w:rPr>
        <w:t xml:space="preserve"> from being given </w:t>
      </w:r>
      <w:r w:rsidR="00E620EA" w:rsidRPr="00FE5270">
        <w:rPr>
          <w:rFonts w:ascii="Calibri" w:hAnsi="Calibri" w:cs="Calibri"/>
        </w:rPr>
        <w:t>a</w:t>
      </w:r>
      <w:r w:rsidRPr="00FE5270">
        <w:rPr>
          <w:rFonts w:ascii="Calibri" w:hAnsi="Calibri" w:cs="Calibri"/>
        </w:rPr>
        <w:t xml:space="preserve"> Pin</w:t>
      </w:r>
      <w:r w:rsidR="00387F0F" w:rsidRPr="00FE5270">
        <w:rPr>
          <w:rFonts w:ascii="Calibri" w:hAnsi="Calibri" w:cs="Calibri"/>
        </w:rPr>
        <w:t xml:space="preserve"> the Pin will become </w:t>
      </w:r>
      <w:r w:rsidRPr="00FE5270">
        <w:rPr>
          <w:rFonts w:ascii="Calibri" w:hAnsi="Calibri" w:cs="Calibri"/>
        </w:rPr>
        <w:t xml:space="preserve">invalid and the process will need to be repeated. </w:t>
      </w:r>
      <w:r w:rsidR="00387F0F" w:rsidRPr="00FE5270">
        <w:rPr>
          <w:rFonts w:ascii="Calibri" w:hAnsi="Calibri" w:cs="Calibri"/>
        </w:rPr>
        <w:t>When you have</w:t>
      </w:r>
      <w:r w:rsidRPr="00FE5270">
        <w:rPr>
          <w:rFonts w:ascii="Calibri" w:hAnsi="Calibri" w:cs="Calibri"/>
        </w:rPr>
        <w:t xml:space="preserve"> register</w:t>
      </w:r>
      <w:r w:rsidR="00387F0F" w:rsidRPr="00FE5270">
        <w:rPr>
          <w:rFonts w:ascii="Calibri" w:hAnsi="Calibri" w:cs="Calibri"/>
        </w:rPr>
        <w:t>ed</w:t>
      </w:r>
      <w:r w:rsidRPr="00FE5270">
        <w:rPr>
          <w:rFonts w:ascii="Calibri" w:hAnsi="Calibri" w:cs="Calibri"/>
        </w:rPr>
        <w:t xml:space="preserve"> </w:t>
      </w:r>
      <w:r w:rsidR="00387F0F" w:rsidRPr="00FE5270">
        <w:rPr>
          <w:rFonts w:ascii="Calibri" w:hAnsi="Calibri" w:cs="Calibri"/>
        </w:rPr>
        <w:t>for</w:t>
      </w:r>
      <w:r w:rsidRPr="00FE5270">
        <w:rPr>
          <w:rFonts w:ascii="Calibri" w:hAnsi="Calibri" w:cs="Calibri"/>
        </w:rPr>
        <w:t xml:space="preserve"> patient access </w:t>
      </w:r>
      <w:r w:rsidR="00387F0F" w:rsidRPr="00FE5270">
        <w:rPr>
          <w:rFonts w:ascii="Calibri" w:hAnsi="Calibri" w:cs="Calibri"/>
        </w:rPr>
        <w:t>i</w:t>
      </w:r>
      <w:r w:rsidRPr="00FE5270">
        <w:rPr>
          <w:rFonts w:ascii="Calibri" w:hAnsi="Calibri" w:cs="Calibri"/>
        </w:rPr>
        <w:t xml:space="preserve">t </w:t>
      </w:r>
      <w:r w:rsidR="00387F0F" w:rsidRPr="00FE5270">
        <w:rPr>
          <w:rFonts w:ascii="Calibri" w:hAnsi="Calibri" w:cs="Calibri"/>
        </w:rPr>
        <w:t>is</w:t>
      </w:r>
      <w:r w:rsidRPr="00FE5270">
        <w:rPr>
          <w:rFonts w:ascii="Calibri" w:hAnsi="Calibri" w:cs="Calibri"/>
        </w:rPr>
        <w:t xml:space="preserve"> your responsibility to keep </w:t>
      </w:r>
      <w:r w:rsidR="00387F0F" w:rsidRPr="00FE5270">
        <w:rPr>
          <w:rFonts w:ascii="Calibri" w:hAnsi="Calibri" w:cs="Calibri"/>
        </w:rPr>
        <w:t xml:space="preserve">your ID and password </w:t>
      </w:r>
      <w:r w:rsidRPr="00FE5270">
        <w:rPr>
          <w:rFonts w:ascii="Calibri" w:hAnsi="Calibri" w:cs="Calibri"/>
        </w:rPr>
        <w:t>safe and not reveal it to anyone. Only the surgery will have information relating to your log in.  Everything is audited</w:t>
      </w:r>
      <w:r w:rsidR="00387F0F" w:rsidRPr="00FE5270">
        <w:rPr>
          <w:rFonts w:ascii="Calibri" w:hAnsi="Calibri" w:cs="Calibri"/>
        </w:rPr>
        <w:t xml:space="preserve"> a</w:t>
      </w:r>
      <w:r w:rsidRPr="00FE5270">
        <w:rPr>
          <w:rFonts w:ascii="Calibri" w:hAnsi="Calibri" w:cs="Calibri"/>
        </w:rPr>
        <w:t>ll log-ins to patient access and everything that is viewed is recorded.  Should you feel your account has been accessed with</w:t>
      </w:r>
      <w:r w:rsidR="00344B93" w:rsidRPr="00FE5270">
        <w:rPr>
          <w:rFonts w:ascii="Calibri" w:hAnsi="Calibri" w:cs="Calibri"/>
        </w:rPr>
        <w:t>out</w:t>
      </w:r>
      <w:r w:rsidRPr="00FE5270">
        <w:rPr>
          <w:rFonts w:ascii="Calibri" w:hAnsi="Calibri" w:cs="Calibri"/>
        </w:rPr>
        <w:t xml:space="preserve"> your permission or unlawfully you should contact the practice straight away </w:t>
      </w:r>
      <w:r w:rsidR="00E620EA" w:rsidRPr="00FE5270">
        <w:rPr>
          <w:rFonts w:ascii="Calibri" w:hAnsi="Calibri" w:cs="Calibri"/>
        </w:rPr>
        <w:t>to</w:t>
      </w:r>
      <w:r w:rsidRPr="00FE5270">
        <w:rPr>
          <w:rFonts w:ascii="Calibri" w:hAnsi="Calibri" w:cs="Calibri"/>
        </w:rPr>
        <w:t xml:space="preserve"> deactivate your account.</w:t>
      </w:r>
    </w:p>
    <w:p w14:paraId="0369EAD9" w14:textId="77777777" w:rsidR="00387F0F" w:rsidRPr="00FE5270" w:rsidRDefault="00387F0F" w:rsidP="00387F0F">
      <w:pPr>
        <w:autoSpaceDE w:val="0"/>
        <w:autoSpaceDN w:val="0"/>
        <w:adjustRightInd w:val="0"/>
        <w:ind w:left="-284"/>
        <w:rPr>
          <w:rFonts w:ascii="Calibri,Bold" w:hAnsi="Calibri,Bold" w:cs="Calibri,Bold"/>
          <w:b/>
          <w:bCs/>
        </w:rPr>
      </w:pPr>
    </w:p>
    <w:p w14:paraId="11634A32" w14:textId="77777777" w:rsidR="002319B7" w:rsidRPr="00FE5270" w:rsidRDefault="002319B7" w:rsidP="00387F0F">
      <w:pPr>
        <w:autoSpaceDE w:val="0"/>
        <w:autoSpaceDN w:val="0"/>
        <w:adjustRightInd w:val="0"/>
        <w:ind w:left="-284"/>
        <w:rPr>
          <w:rFonts w:ascii="Calibri,Bold" w:hAnsi="Calibri,Bold" w:cs="Calibri,Bold"/>
          <w:b/>
          <w:bCs/>
        </w:rPr>
      </w:pPr>
    </w:p>
    <w:p w14:paraId="29221EF5" w14:textId="77777777" w:rsidR="00387F0F" w:rsidRPr="00FE5270" w:rsidRDefault="00387F0F" w:rsidP="00387F0F">
      <w:pPr>
        <w:autoSpaceDE w:val="0"/>
        <w:autoSpaceDN w:val="0"/>
        <w:adjustRightInd w:val="0"/>
        <w:ind w:left="-284"/>
        <w:rPr>
          <w:rFonts w:ascii="Calibri,Bold" w:hAnsi="Calibri,Bold" w:cs="Calibri,Bold"/>
          <w:b/>
          <w:bCs/>
        </w:rPr>
      </w:pPr>
      <w:r w:rsidRPr="00FE5270">
        <w:rPr>
          <w:rFonts w:ascii="Calibri,Bold" w:hAnsi="Calibri,Bold" w:cs="Calibri,Bold"/>
          <w:b/>
          <w:bCs/>
        </w:rPr>
        <w:t xml:space="preserve">Choosing to share your information with someone </w:t>
      </w:r>
    </w:p>
    <w:p w14:paraId="1D0A58B9" w14:textId="77777777" w:rsidR="00387F0F" w:rsidRPr="00FE5270" w:rsidRDefault="00387F0F" w:rsidP="00387F0F">
      <w:pPr>
        <w:autoSpaceDE w:val="0"/>
        <w:autoSpaceDN w:val="0"/>
        <w:adjustRightInd w:val="0"/>
        <w:ind w:left="-284"/>
        <w:rPr>
          <w:rFonts w:cs="Calibri,Bold"/>
          <w:bCs/>
        </w:rPr>
      </w:pPr>
      <w:r w:rsidRPr="00FE5270">
        <w:rPr>
          <w:rFonts w:cs="Calibri,Bold"/>
          <w:bCs/>
        </w:rPr>
        <w:t xml:space="preserve">It’s up to you whether or not you share your information with others – perhaps family members or carers. It’s your choice, but also your responsibility to keep the information safe and secure.  </w:t>
      </w:r>
    </w:p>
    <w:p w14:paraId="30FA8221" w14:textId="77777777" w:rsidR="004C7322" w:rsidRPr="00FE5270" w:rsidRDefault="004C7322" w:rsidP="00387F0F">
      <w:pPr>
        <w:autoSpaceDE w:val="0"/>
        <w:autoSpaceDN w:val="0"/>
        <w:adjustRightInd w:val="0"/>
        <w:ind w:left="-284"/>
        <w:rPr>
          <w:rFonts w:cs="Calibri,Bold"/>
          <w:bCs/>
          <w:sz w:val="16"/>
          <w:szCs w:val="16"/>
        </w:rPr>
      </w:pPr>
    </w:p>
    <w:p w14:paraId="155F0C6D" w14:textId="77777777" w:rsidR="004C7322" w:rsidRPr="00FE5270" w:rsidRDefault="004C7322" w:rsidP="00387F0F">
      <w:pPr>
        <w:autoSpaceDE w:val="0"/>
        <w:autoSpaceDN w:val="0"/>
        <w:adjustRightInd w:val="0"/>
        <w:ind w:left="-284"/>
        <w:rPr>
          <w:rFonts w:cs="Calibri,Bold"/>
          <w:bCs/>
        </w:rPr>
      </w:pPr>
      <w:r w:rsidRPr="00FE5270">
        <w:rPr>
          <w:rFonts w:cs="Calibri,Bold"/>
          <w:bCs/>
        </w:rPr>
        <w:t>If you print out any information from your record, it is also your responsibility to keep this secure.  If you are at all worried about keeping printed copies safe, we recommend that you do not make copies at all.</w:t>
      </w:r>
    </w:p>
    <w:p w14:paraId="7A6C5C4E" w14:textId="77777777" w:rsidR="00387F0F" w:rsidRPr="00FE5270" w:rsidRDefault="00387F0F" w:rsidP="00387F0F">
      <w:pPr>
        <w:autoSpaceDE w:val="0"/>
        <w:autoSpaceDN w:val="0"/>
        <w:adjustRightInd w:val="0"/>
        <w:ind w:left="-284"/>
        <w:rPr>
          <w:rFonts w:ascii="Calibri,Bold" w:hAnsi="Calibri,Bold" w:cs="Calibri,Bold"/>
          <w:b/>
          <w:bCs/>
          <w:sz w:val="16"/>
          <w:szCs w:val="16"/>
        </w:rPr>
      </w:pPr>
    </w:p>
    <w:p w14:paraId="2A1E0AB5" w14:textId="77777777" w:rsidR="001E4924" w:rsidRPr="00FE5270" w:rsidRDefault="001E4924" w:rsidP="00387F0F">
      <w:pPr>
        <w:autoSpaceDE w:val="0"/>
        <w:autoSpaceDN w:val="0"/>
        <w:adjustRightInd w:val="0"/>
        <w:ind w:left="-284"/>
        <w:rPr>
          <w:rFonts w:ascii="Calibri,Bold" w:hAnsi="Calibri,Bold" w:cs="Calibri,Bold"/>
          <w:b/>
          <w:bCs/>
        </w:rPr>
      </w:pPr>
      <w:r w:rsidRPr="00FE5270">
        <w:rPr>
          <w:rFonts w:ascii="Calibri,Bold" w:hAnsi="Calibri,Bold" w:cs="Calibri,Bold"/>
          <w:b/>
          <w:bCs/>
        </w:rPr>
        <w:t>What is coercion?</w:t>
      </w:r>
    </w:p>
    <w:p w14:paraId="5D8D8AA8"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 xml:space="preserve">‘Coercion’ is the act of governing the actions of another by force or by threat, in order to overwhelm and compel that individual to act against their will.  If you feel you may be pressured into revealing or getting details from your patient record to someone else against your will, it is best you </w:t>
      </w:r>
      <w:r w:rsidRPr="00FE5270">
        <w:rPr>
          <w:rFonts w:ascii="Calibri,Italic" w:hAnsi="Calibri,Italic" w:cs="Calibri,Italic"/>
          <w:b/>
          <w:i/>
          <w:iCs/>
        </w:rPr>
        <w:t>do not</w:t>
      </w:r>
      <w:r w:rsidRPr="00FE5270">
        <w:rPr>
          <w:rFonts w:ascii="Calibri,Italic" w:hAnsi="Calibri,Italic" w:cs="Calibri,Italic"/>
          <w:i/>
          <w:iCs/>
        </w:rPr>
        <w:t xml:space="preserve"> </w:t>
      </w:r>
      <w:r w:rsidRPr="00FE5270">
        <w:rPr>
          <w:rFonts w:ascii="Calibri" w:hAnsi="Calibri" w:cs="Calibri"/>
        </w:rPr>
        <w:t>register for access at this time, alternatively please contact the surgery and speak to one of the receptionists.</w:t>
      </w:r>
    </w:p>
    <w:p w14:paraId="1A0D451F" w14:textId="77777777" w:rsidR="001E4924" w:rsidRPr="00FE5270" w:rsidRDefault="001E4924" w:rsidP="00387F0F">
      <w:pPr>
        <w:autoSpaceDE w:val="0"/>
        <w:autoSpaceDN w:val="0"/>
        <w:adjustRightInd w:val="0"/>
        <w:ind w:left="-284"/>
        <w:rPr>
          <w:rFonts w:ascii="Calibri,Bold" w:hAnsi="Calibri,Bold" w:cs="Calibri,Bold"/>
          <w:b/>
          <w:bCs/>
          <w:sz w:val="16"/>
          <w:szCs w:val="16"/>
        </w:rPr>
      </w:pPr>
    </w:p>
    <w:p w14:paraId="0A2173EE" w14:textId="77777777" w:rsidR="001E4924" w:rsidRPr="00FE5270" w:rsidRDefault="001E4924" w:rsidP="00387F0F">
      <w:pPr>
        <w:autoSpaceDE w:val="0"/>
        <w:autoSpaceDN w:val="0"/>
        <w:adjustRightInd w:val="0"/>
        <w:ind w:left="-284"/>
        <w:rPr>
          <w:rFonts w:ascii="Calibri,Bold" w:hAnsi="Calibri,Bold" w:cs="Calibri,Bold"/>
          <w:b/>
          <w:bCs/>
        </w:rPr>
      </w:pPr>
      <w:r w:rsidRPr="00FE5270">
        <w:rPr>
          <w:rFonts w:ascii="Calibri,Bold" w:hAnsi="Calibri,Bold" w:cs="Calibri,Bold"/>
          <w:b/>
          <w:bCs/>
        </w:rPr>
        <w:t>What are the risks for me?</w:t>
      </w:r>
    </w:p>
    <w:p w14:paraId="406937BE" w14:textId="77777777" w:rsidR="00A50E89" w:rsidRPr="00FE5270" w:rsidRDefault="001E4924" w:rsidP="00387F0F">
      <w:pPr>
        <w:autoSpaceDE w:val="0"/>
        <w:autoSpaceDN w:val="0"/>
        <w:adjustRightInd w:val="0"/>
        <w:ind w:left="-284"/>
        <w:rPr>
          <w:rFonts w:ascii="Calibri" w:hAnsi="Calibri" w:cs="Calibri"/>
        </w:rPr>
      </w:pPr>
      <w:r w:rsidRPr="00FE5270">
        <w:rPr>
          <w:rFonts w:ascii="Calibri" w:hAnsi="Calibri" w:cs="Calibri"/>
        </w:rPr>
        <w:t xml:space="preserve">In the future you may have the ability to view your full record, but please remember that there may be something in your record that you do not want to be reminded about. </w:t>
      </w:r>
    </w:p>
    <w:p w14:paraId="1F8C5C67" w14:textId="77777777" w:rsidR="00A50E89" w:rsidRPr="00FE5270" w:rsidRDefault="00A50E89" w:rsidP="00387F0F">
      <w:pPr>
        <w:autoSpaceDE w:val="0"/>
        <w:autoSpaceDN w:val="0"/>
        <w:adjustRightInd w:val="0"/>
        <w:ind w:left="-284"/>
        <w:rPr>
          <w:rFonts w:ascii="Calibri" w:hAnsi="Calibri" w:cs="Calibri"/>
        </w:rPr>
      </w:pPr>
      <w:r w:rsidRPr="00FE5270">
        <w:rPr>
          <w:rFonts w:ascii="Calibri" w:hAnsi="Calibri" w:cs="Calibri"/>
          <w:b/>
          <w:i/>
          <w:sz w:val="24"/>
          <w:szCs w:val="24"/>
        </w:rPr>
        <w:t>FORGOTTEN HISTORY:</w:t>
      </w:r>
      <w:r w:rsidRPr="00FE5270">
        <w:rPr>
          <w:rFonts w:ascii="Calibri" w:hAnsi="Calibri" w:cs="Calibri"/>
        </w:rPr>
        <w:t xml:space="preserve"> </w:t>
      </w:r>
      <w:r w:rsidR="001E4924" w:rsidRPr="00FE5270">
        <w:rPr>
          <w:rFonts w:ascii="Calibri" w:hAnsi="Calibri" w:cs="Calibri"/>
        </w:rPr>
        <w:t>There may be forgotten history</w:t>
      </w:r>
      <w:r w:rsidR="00E620EA" w:rsidRPr="00FE5270">
        <w:rPr>
          <w:rFonts w:ascii="Calibri" w:hAnsi="Calibri" w:cs="Calibri"/>
        </w:rPr>
        <w:t>,</w:t>
      </w:r>
      <w:r w:rsidR="001E4924" w:rsidRPr="00FE5270">
        <w:rPr>
          <w:rFonts w:ascii="Calibri" w:hAnsi="Calibri" w:cs="Calibri"/>
        </w:rPr>
        <w:t xml:space="preserve"> (</w:t>
      </w:r>
      <w:proofErr w:type="gramStart"/>
      <w:r w:rsidR="001E4924" w:rsidRPr="00FE5270">
        <w:rPr>
          <w:rFonts w:ascii="Calibri" w:hAnsi="Calibri" w:cs="Calibri"/>
        </w:rPr>
        <w:t xml:space="preserve">something </w:t>
      </w:r>
      <w:r w:rsidR="00E620EA" w:rsidRPr="00FE5270">
        <w:rPr>
          <w:rFonts w:ascii="Calibri" w:hAnsi="Calibri" w:cs="Calibri"/>
        </w:rPr>
        <w:t xml:space="preserve"> in</w:t>
      </w:r>
      <w:proofErr w:type="gramEnd"/>
      <w:r w:rsidR="00E620EA" w:rsidRPr="00FE5270">
        <w:rPr>
          <w:rFonts w:ascii="Calibri" w:hAnsi="Calibri" w:cs="Calibri"/>
        </w:rPr>
        <w:t xml:space="preserve"> the past) that you</w:t>
      </w:r>
      <w:r w:rsidR="001E4924" w:rsidRPr="00FE5270">
        <w:rPr>
          <w:rFonts w:ascii="Calibri" w:hAnsi="Calibri" w:cs="Calibri"/>
        </w:rPr>
        <w:t xml:space="preserve"> may find upsetting. Some of the language may be difficult to understand. </w:t>
      </w:r>
    </w:p>
    <w:p w14:paraId="66C18FDE" w14:textId="77777777" w:rsidR="001E4924" w:rsidRPr="00FE5270" w:rsidRDefault="00A50E89" w:rsidP="00387F0F">
      <w:pPr>
        <w:autoSpaceDE w:val="0"/>
        <w:autoSpaceDN w:val="0"/>
        <w:adjustRightInd w:val="0"/>
        <w:ind w:left="-284"/>
        <w:rPr>
          <w:rFonts w:ascii="Calibri" w:hAnsi="Calibri" w:cs="Calibri"/>
        </w:rPr>
      </w:pPr>
      <w:r w:rsidRPr="00FE5270">
        <w:rPr>
          <w:rFonts w:ascii="Calibri" w:hAnsi="Calibri" w:cs="Calibri"/>
          <w:b/>
          <w:i/>
          <w:sz w:val="24"/>
          <w:szCs w:val="24"/>
        </w:rPr>
        <w:t>ABNORMAL RESULTS OR BAD NEWS</w:t>
      </w:r>
      <w:r w:rsidRPr="00FE5270">
        <w:rPr>
          <w:rFonts w:ascii="Calibri" w:hAnsi="Calibri" w:cs="Calibri"/>
          <w:i/>
          <w:sz w:val="24"/>
          <w:szCs w:val="24"/>
        </w:rPr>
        <w:t>:</w:t>
      </w:r>
      <w:r w:rsidR="001E4924" w:rsidRPr="00FE5270">
        <w:rPr>
          <w:rFonts w:ascii="Calibri" w:hAnsi="Calibri" w:cs="Calibri"/>
        </w:rPr>
        <w:t xml:space="preserve"> you may see something before you have spoken to a doctor</w:t>
      </w:r>
      <w:r w:rsidR="00BD71B8" w:rsidRPr="00FE5270">
        <w:rPr>
          <w:rFonts w:ascii="Calibri" w:hAnsi="Calibri" w:cs="Calibri"/>
        </w:rPr>
        <w:t>.</w:t>
      </w:r>
    </w:p>
    <w:p w14:paraId="2AB9172F" w14:textId="77777777" w:rsidR="001E4924" w:rsidRPr="00FE5270" w:rsidRDefault="00A50E89" w:rsidP="00387F0F">
      <w:pPr>
        <w:autoSpaceDE w:val="0"/>
        <w:autoSpaceDN w:val="0"/>
        <w:adjustRightInd w:val="0"/>
        <w:ind w:left="-284"/>
        <w:rPr>
          <w:rFonts w:cs="Arial"/>
        </w:rPr>
      </w:pPr>
      <w:r w:rsidRPr="00FE5270">
        <w:rPr>
          <w:rFonts w:ascii="Calibri" w:hAnsi="Calibri" w:cs="Calibri"/>
          <w:b/>
          <w:i/>
          <w:sz w:val="24"/>
          <w:szCs w:val="24"/>
        </w:rPr>
        <w:t>MISUNDERSTOOD INFORMATION:</w:t>
      </w:r>
      <w:r w:rsidRPr="00FE5270">
        <w:rPr>
          <w:rFonts w:ascii="Calibri" w:hAnsi="Calibri" w:cs="Calibri"/>
        </w:rPr>
        <w:t xml:space="preserve"> </w:t>
      </w:r>
      <w:r w:rsidRPr="00FE5270">
        <w:rPr>
          <w:rFonts w:cs="Arial"/>
        </w:rPr>
        <w:t xml:space="preserve">Your medical record is designed to be used by clinical professionals to ensure that you receive the best possible care.  Some of the information within your medical record may be highly technical, written by specialists and not easily understood. </w:t>
      </w:r>
    </w:p>
    <w:p w14:paraId="19BB3042" w14:textId="77777777" w:rsidR="00A50E89" w:rsidRPr="00FE5270" w:rsidRDefault="00A50E89" w:rsidP="00387F0F">
      <w:pPr>
        <w:autoSpaceDE w:val="0"/>
        <w:autoSpaceDN w:val="0"/>
        <w:adjustRightInd w:val="0"/>
        <w:ind w:left="-284"/>
        <w:rPr>
          <w:rFonts w:ascii="Calibri,Bold" w:hAnsi="Calibri,Bold" w:cs="Calibri,Bold"/>
          <w:b/>
          <w:bCs/>
          <w:sz w:val="16"/>
          <w:szCs w:val="16"/>
        </w:rPr>
      </w:pPr>
    </w:p>
    <w:p w14:paraId="3D3700B6" w14:textId="77777777" w:rsidR="001E4924" w:rsidRPr="00FE5270" w:rsidRDefault="001E4924" w:rsidP="00387F0F">
      <w:pPr>
        <w:autoSpaceDE w:val="0"/>
        <w:autoSpaceDN w:val="0"/>
        <w:adjustRightInd w:val="0"/>
        <w:ind w:left="-284"/>
        <w:rPr>
          <w:rFonts w:ascii="Calibri,Bold" w:hAnsi="Calibri,Bold" w:cs="Calibri,Bold"/>
          <w:b/>
          <w:bCs/>
        </w:rPr>
      </w:pPr>
      <w:r w:rsidRPr="00FE5270">
        <w:rPr>
          <w:rFonts w:ascii="Calibri,Bold" w:hAnsi="Calibri,Bold" w:cs="Calibri,Bold"/>
          <w:b/>
          <w:bCs/>
        </w:rPr>
        <w:t>What are the advantages for me?</w:t>
      </w:r>
    </w:p>
    <w:p w14:paraId="02230A75"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You will be able to book appointments online, order repeats and change information online. You will be able to see what medication you are taking and any allergies you may have. However, if you feel something is wrong in your record please contact the surgery immediately.</w:t>
      </w:r>
    </w:p>
    <w:p w14:paraId="1554D0CC" w14:textId="77777777" w:rsidR="00BD71B8" w:rsidRPr="00FE5270" w:rsidRDefault="00BD71B8" w:rsidP="00387F0F">
      <w:pPr>
        <w:pStyle w:val="Heading2"/>
        <w:ind w:left="-284"/>
        <w:rPr>
          <w:rFonts w:asciiTheme="minorHAnsi" w:hAnsiTheme="minorHAnsi"/>
          <w:color w:val="auto"/>
          <w:lang w:eastAsia="en-GB"/>
        </w:rPr>
      </w:pPr>
      <w:r w:rsidRPr="00FE5270">
        <w:rPr>
          <w:rFonts w:asciiTheme="minorHAnsi" w:hAnsiTheme="minorHAnsi"/>
          <w:color w:val="auto"/>
          <w:lang w:eastAsia="en-GB"/>
        </w:rPr>
        <w:t xml:space="preserve">Information about someone else </w:t>
      </w:r>
    </w:p>
    <w:p w14:paraId="71DACE9E" w14:textId="77777777" w:rsidR="00BD71B8" w:rsidRPr="00FE5270" w:rsidRDefault="00BD71B8" w:rsidP="00387F0F">
      <w:pPr>
        <w:pStyle w:val="NoSpacing"/>
        <w:ind w:left="-284"/>
        <w:rPr>
          <w:rFonts w:ascii="Arial" w:eastAsiaTheme="majorEastAsia" w:hAnsi="Arial" w:cs="Arial"/>
          <w:b/>
          <w:bCs/>
          <w:sz w:val="24"/>
          <w:szCs w:val="26"/>
          <w:lang w:eastAsia="en-GB"/>
        </w:rPr>
      </w:pPr>
      <w:r w:rsidRPr="00FE5270">
        <w:rPr>
          <w:lang w:eastAsia="en-GB"/>
        </w:rPr>
        <w:t>If you spot something in the record that is not about you or notice any other errors, please log out of the system immediately and contact the practice as soon as possible.</w:t>
      </w:r>
    </w:p>
    <w:p w14:paraId="72357031" w14:textId="77777777" w:rsidR="001E4924" w:rsidRPr="00FE5270" w:rsidRDefault="001E4924" w:rsidP="00387F0F">
      <w:pPr>
        <w:pStyle w:val="Heading2"/>
        <w:ind w:left="-284"/>
        <w:rPr>
          <w:rFonts w:asciiTheme="minorHAnsi" w:hAnsiTheme="minorHAnsi"/>
          <w:color w:val="auto"/>
        </w:rPr>
      </w:pPr>
      <w:r w:rsidRPr="00FE5270">
        <w:rPr>
          <w:rFonts w:asciiTheme="minorHAnsi" w:hAnsiTheme="minorHAnsi"/>
          <w:color w:val="auto"/>
        </w:rPr>
        <w:t>Inappropriate use of the system</w:t>
      </w:r>
    </w:p>
    <w:p w14:paraId="071DFE1E"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 xml:space="preserve">The practice will be monitoring </w:t>
      </w:r>
      <w:r w:rsidR="00E620EA" w:rsidRPr="00FE5270">
        <w:rPr>
          <w:rFonts w:ascii="Calibri" w:hAnsi="Calibri" w:cs="Calibri"/>
        </w:rPr>
        <w:t xml:space="preserve">the </w:t>
      </w:r>
      <w:r w:rsidRPr="00FE5270">
        <w:rPr>
          <w:rFonts w:ascii="Calibri" w:hAnsi="Calibri" w:cs="Calibri"/>
        </w:rPr>
        <w:t>use of the service</w:t>
      </w:r>
      <w:r w:rsidR="00E620EA" w:rsidRPr="00FE5270">
        <w:rPr>
          <w:rFonts w:ascii="Calibri" w:hAnsi="Calibri" w:cs="Calibri"/>
        </w:rPr>
        <w:t>.</w:t>
      </w:r>
    </w:p>
    <w:p w14:paraId="24AA712F"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We would consider inappropriate use of the online system as - Sending inappropriate/abusive messages, booking appointments and not using them, booking appointments for other people under your name, consistently booking inappropriate appointments with the GP.  Should we feel a user is abusing the system, we have the right to revoke their access.</w:t>
      </w:r>
    </w:p>
    <w:p w14:paraId="39C4D8F6" w14:textId="77777777" w:rsidR="001E4924" w:rsidRPr="00FE5270" w:rsidRDefault="001E4924" w:rsidP="00387F0F">
      <w:pPr>
        <w:pStyle w:val="Heading2"/>
        <w:ind w:left="-284"/>
        <w:rPr>
          <w:rFonts w:asciiTheme="minorHAnsi" w:hAnsiTheme="minorHAnsi"/>
          <w:color w:val="auto"/>
        </w:rPr>
      </w:pPr>
      <w:r w:rsidRPr="00FE5270">
        <w:rPr>
          <w:rFonts w:asciiTheme="minorHAnsi" w:hAnsiTheme="minorHAnsi"/>
          <w:color w:val="auto"/>
        </w:rPr>
        <w:t>What if I want to see my children’s record?</w:t>
      </w:r>
    </w:p>
    <w:p w14:paraId="4FC43ABF" w14:textId="77777777" w:rsidR="001E4924" w:rsidRPr="00FE5270" w:rsidRDefault="001E4924" w:rsidP="00387F0F">
      <w:pPr>
        <w:autoSpaceDE w:val="0"/>
        <w:autoSpaceDN w:val="0"/>
        <w:adjustRightInd w:val="0"/>
        <w:ind w:left="-284"/>
        <w:rPr>
          <w:rFonts w:ascii="Calibri" w:hAnsi="Calibri" w:cs="Calibri"/>
        </w:rPr>
      </w:pPr>
      <w:r w:rsidRPr="00FE5270">
        <w:rPr>
          <w:rFonts w:ascii="Calibri" w:hAnsi="Calibri" w:cs="Calibri"/>
        </w:rPr>
        <w:t xml:space="preserve">Unfortunately we are unable to provide parents access to their </w:t>
      </w:r>
      <w:r w:rsidR="0013069E" w:rsidRPr="00FE5270">
        <w:rPr>
          <w:rFonts w:ascii="Calibri" w:hAnsi="Calibri" w:cs="Calibri"/>
        </w:rPr>
        <w:t>children’s</w:t>
      </w:r>
      <w:r w:rsidRPr="00FE5270">
        <w:rPr>
          <w:rFonts w:ascii="Calibri" w:hAnsi="Calibri" w:cs="Calibri"/>
        </w:rPr>
        <w:t xml:space="preserve"> record. Children under the age of 16 (normally within the ages of 12-16) will be considered to be “competent Minors” and may give or withhold consent for parents to access their records.  Therefore we are only allowing patients to view their online medical record if they are aged </w:t>
      </w:r>
      <w:r w:rsidR="0013069E" w:rsidRPr="00FE5270">
        <w:rPr>
          <w:rFonts w:ascii="Calibri" w:hAnsi="Calibri" w:cs="Calibri"/>
        </w:rPr>
        <w:t>18</w:t>
      </w:r>
      <w:r w:rsidRPr="00FE5270">
        <w:rPr>
          <w:rFonts w:ascii="Calibri" w:hAnsi="Calibri" w:cs="Calibri"/>
        </w:rPr>
        <w:t xml:space="preserve"> or over due to confidentiality. If you feel you should be able to view your Childs record please contact the surgery to discuss this.</w:t>
      </w:r>
    </w:p>
    <w:p w14:paraId="360E8203" w14:textId="77777777" w:rsidR="001E4924" w:rsidRPr="00FE5270" w:rsidRDefault="001E4924" w:rsidP="00387F0F">
      <w:pPr>
        <w:ind w:left="-284"/>
        <w:rPr>
          <w:rFonts w:ascii="Calibri,Bold" w:hAnsi="Calibri,Bold" w:cs="Calibri,Bold"/>
          <w:b/>
          <w:bCs/>
          <w:sz w:val="16"/>
          <w:szCs w:val="16"/>
        </w:rPr>
      </w:pPr>
    </w:p>
    <w:tbl>
      <w:tblPr>
        <w:tblStyle w:val="TableGrid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5"/>
      </w:tblGrid>
      <w:tr w:rsidR="00FE5270" w:rsidRPr="00FE5270" w14:paraId="295B4C36" w14:textId="77777777" w:rsidTr="00387F0F">
        <w:trPr>
          <w:trHeight w:val="1947"/>
        </w:trPr>
        <w:tc>
          <w:tcPr>
            <w:tcW w:w="9875" w:type="dxa"/>
          </w:tcPr>
          <w:p w14:paraId="659E71A6" w14:textId="77777777" w:rsidR="00A50E89" w:rsidRPr="00FE5270" w:rsidRDefault="00A50E89" w:rsidP="00387F0F">
            <w:pPr>
              <w:spacing w:before="120" w:after="120"/>
              <w:outlineLvl w:val="1"/>
              <w:rPr>
                <w:rFonts w:eastAsiaTheme="majorEastAsia" w:cs="Arial"/>
                <w:b/>
                <w:bCs/>
                <w:sz w:val="28"/>
                <w:szCs w:val="28"/>
              </w:rPr>
            </w:pPr>
            <w:r w:rsidRPr="00FE5270">
              <w:rPr>
                <w:rFonts w:eastAsiaTheme="majorEastAsia" w:cs="Arial"/>
                <w:b/>
                <w:bCs/>
                <w:sz w:val="28"/>
                <w:szCs w:val="28"/>
              </w:rPr>
              <w:t>More information</w:t>
            </w:r>
          </w:p>
          <w:p w14:paraId="0A7ACEDD" w14:textId="77777777" w:rsidR="00A50E89" w:rsidRPr="00FE5270" w:rsidRDefault="00A50E89" w:rsidP="00387F0F">
            <w:pPr>
              <w:spacing w:after="120"/>
              <w:ind w:left="-108"/>
              <w:rPr>
                <w:rFonts w:ascii="Arial" w:eastAsia="Malgun Gothic" w:hAnsi="Arial" w:cs="Arial"/>
              </w:rPr>
            </w:pPr>
            <w:r w:rsidRPr="00FE5270">
              <w:rPr>
                <w:rFonts w:ascii="Arial" w:eastAsia="Malgun Gothic" w:hAnsi="Arial" w:cs="Arial"/>
              </w:rPr>
              <w:t>For more information about keeping your healthcare records safe and secure, you will find a helpful leaflet produced by the NHS in conjunction with the British Computer Society:</w:t>
            </w:r>
          </w:p>
          <w:p w14:paraId="245EBACB" w14:textId="77777777" w:rsidR="00A50E89" w:rsidRPr="00FE5270" w:rsidRDefault="00A50E89" w:rsidP="00387F0F">
            <w:pPr>
              <w:ind w:left="-108"/>
              <w:rPr>
                <w:rFonts w:ascii="Arial" w:eastAsia="Malgun Gothic" w:hAnsi="Arial" w:cs="Arial"/>
              </w:rPr>
            </w:pPr>
            <w:r w:rsidRPr="00FE5270">
              <w:rPr>
                <w:rFonts w:ascii="Arial" w:eastAsia="Malgun Gothic" w:hAnsi="Arial" w:cs="Arial"/>
              </w:rPr>
              <w:t xml:space="preserve">Keeping your online health and social care records safe and secure </w:t>
            </w:r>
            <w:hyperlink r:id="rId6" w:history="1">
              <w:r w:rsidRPr="00FE5270">
                <w:rPr>
                  <w:rFonts w:ascii="Arial" w:eastAsia="Malgun Gothic" w:hAnsi="Arial" w:cs="Arial"/>
                  <w:sz w:val="20"/>
                  <w:szCs w:val="20"/>
                  <w:u w:val="single"/>
                </w:rPr>
                <w:t>http://www.nhs.uk/NHSEngland/thenhs/records/healthrecords/Documents/PatientGuidanceBooklet.pdf</w:t>
              </w:r>
            </w:hyperlink>
            <w:r w:rsidRPr="00FE5270">
              <w:rPr>
                <w:rFonts w:ascii="Arial" w:eastAsia="Malgun Gothic" w:hAnsi="Arial" w:cs="Arial"/>
              </w:rPr>
              <w:t xml:space="preserve"> </w:t>
            </w:r>
          </w:p>
          <w:p w14:paraId="6130D4A9" w14:textId="77777777" w:rsidR="005E39EF" w:rsidRPr="00FE5270" w:rsidRDefault="005E39EF" w:rsidP="00387F0F">
            <w:pPr>
              <w:ind w:left="-284"/>
              <w:rPr>
                <w:rFonts w:ascii="Arial" w:eastAsia="Malgun Gothic" w:hAnsi="Arial" w:cs="Arial"/>
                <w:u w:val="single"/>
              </w:rPr>
            </w:pPr>
          </w:p>
        </w:tc>
      </w:tr>
    </w:tbl>
    <w:p w14:paraId="2E876DEA" w14:textId="77777777" w:rsidR="004C6581" w:rsidRPr="00FE5270" w:rsidRDefault="001E4924" w:rsidP="00387F0F">
      <w:pPr>
        <w:ind w:left="-284"/>
      </w:pPr>
      <w:r w:rsidRPr="00FE5270">
        <w:rPr>
          <w:rFonts w:ascii="Calibri,Bold" w:hAnsi="Calibri,Bold" w:cs="Calibri,Bold"/>
          <w:b/>
          <w:bCs/>
        </w:rPr>
        <w:t>Should you have any other questions, please cont</w:t>
      </w:r>
      <w:r w:rsidR="00BE72A7" w:rsidRPr="00FE5270">
        <w:rPr>
          <w:rFonts w:ascii="Calibri,Bold" w:hAnsi="Calibri,Bold" w:cs="Calibri,Bold"/>
          <w:b/>
          <w:bCs/>
        </w:rPr>
        <w:t>act the surgery on 01945 583133</w:t>
      </w:r>
    </w:p>
    <w:sectPr w:rsidR="004C6581" w:rsidRPr="00FE5270" w:rsidSect="005E39EF">
      <w:footerReference w:type="default" r:id="rId7"/>
      <w:pgSz w:w="11906" w:h="16838"/>
      <w:pgMar w:top="568" w:right="1134"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70C7" w14:textId="77777777" w:rsidR="00DD3C8E" w:rsidRDefault="00DD3C8E" w:rsidP="005E39EF">
      <w:r>
        <w:separator/>
      </w:r>
    </w:p>
  </w:endnote>
  <w:endnote w:type="continuationSeparator" w:id="0">
    <w:p w14:paraId="61364240" w14:textId="77777777" w:rsidR="00DD3C8E" w:rsidRDefault="00DD3C8E" w:rsidP="005E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733438"/>
      <w:docPartObj>
        <w:docPartGallery w:val="Page Numbers (Bottom of Page)"/>
        <w:docPartUnique/>
      </w:docPartObj>
    </w:sdtPr>
    <w:sdtEndPr>
      <w:rPr>
        <w:noProof/>
      </w:rPr>
    </w:sdtEndPr>
    <w:sdtContent>
      <w:p w14:paraId="6B01DD90" w14:textId="77777777" w:rsidR="005E39EF" w:rsidRDefault="005E39EF">
        <w:pPr>
          <w:pStyle w:val="Footer"/>
          <w:jc w:val="right"/>
        </w:pPr>
        <w:r>
          <w:fldChar w:fldCharType="begin"/>
        </w:r>
        <w:r>
          <w:instrText xml:space="preserve"> PAGE   \* MERGEFORMAT </w:instrText>
        </w:r>
        <w:r>
          <w:fldChar w:fldCharType="separate"/>
        </w:r>
        <w:r w:rsidR="00BE72A7">
          <w:rPr>
            <w:noProof/>
          </w:rPr>
          <w:t>2</w:t>
        </w:r>
        <w:r>
          <w:rPr>
            <w:noProof/>
          </w:rPr>
          <w:fldChar w:fldCharType="end"/>
        </w:r>
      </w:p>
    </w:sdtContent>
  </w:sdt>
  <w:p w14:paraId="419DBF65" w14:textId="77777777" w:rsidR="005E39EF" w:rsidRDefault="005E3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556E" w14:textId="77777777" w:rsidR="00DD3C8E" w:rsidRDefault="00DD3C8E" w:rsidP="005E39EF">
      <w:r>
        <w:separator/>
      </w:r>
    </w:p>
  </w:footnote>
  <w:footnote w:type="continuationSeparator" w:id="0">
    <w:p w14:paraId="649056D0" w14:textId="77777777" w:rsidR="00DD3C8E" w:rsidRDefault="00DD3C8E" w:rsidP="005E3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924"/>
    <w:rsid w:val="00096CA4"/>
    <w:rsid w:val="0013069E"/>
    <w:rsid w:val="001E4924"/>
    <w:rsid w:val="002319B7"/>
    <w:rsid w:val="00344B93"/>
    <w:rsid w:val="00387F0F"/>
    <w:rsid w:val="003F078D"/>
    <w:rsid w:val="00455DB9"/>
    <w:rsid w:val="004C6581"/>
    <w:rsid w:val="004C7322"/>
    <w:rsid w:val="005B7DD8"/>
    <w:rsid w:val="005E39EF"/>
    <w:rsid w:val="006866ED"/>
    <w:rsid w:val="00895585"/>
    <w:rsid w:val="00A50E89"/>
    <w:rsid w:val="00BD71B8"/>
    <w:rsid w:val="00BE72A7"/>
    <w:rsid w:val="00C16EEE"/>
    <w:rsid w:val="00DD3C8E"/>
    <w:rsid w:val="00E13980"/>
    <w:rsid w:val="00E544E8"/>
    <w:rsid w:val="00E620EA"/>
    <w:rsid w:val="00ED0D8F"/>
    <w:rsid w:val="00FD2D77"/>
    <w:rsid w:val="00FE5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6155"/>
  <w15:docId w15:val="{1D4FC331-C9D1-4A4D-BB9A-6A088AE3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BD71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71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71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924"/>
    <w:rPr>
      <w:color w:val="0000FF" w:themeColor="hyperlink"/>
      <w:u w:val="single"/>
    </w:rPr>
  </w:style>
  <w:style w:type="paragraph" w:styleId="BalloonText">
    <w:name w:val="Balloon Text"/>
    <w:basedOn w:val="Normal"/>
    <w:link w:val="BalloonTextChar"/>
    <w:uiPriority w:val="99"/>
    <w:semiHidden/>
    <w:unhideWhenUsed/>
    <w:rsid w:val="00895585"/>
    <w:rPr>
      <w:rFonts w:ascii="Tahoma" w:hAnsi="Tahoma" w:cs="Tahoma"/>
      <w:sz w:val="16"/>
      <w:szCs w:val="16"/>
    </w:rPr>
  </w:style>
  <w:style w:type="character" w:customStyle="1" w:styleId="BalloonTextChar">
    <w:name w:val="Balloon Text Char"/>
    <w:basedOn w:val="DefaultParagraphFont"/>
    <w:link w:val="BalloonText"/>
    <w:uiPriority w:val="99"/>
    <w:semiHidden/>
    <w:rsid w:val="00895585"/>
    <w:rPr>
      <w:rFonts w:ascii="Tahoma" w:hAnsi="Tahoma" w:cs="Tahoma"/>
      <w:sz w:val="16"/>
      <w:szCs w:val="16"/>
    </w:rPr>
  </w:style>
  <w:style w:type="paragraph" w:styleId="BodyText2">
    <w:name w:val="Body Text 2"/>
    <w:basedOn w:val="Normal"/>
    <w:link w:val="BodyText2Char"/>
    <w:uiPriority w:val="99"/>
    <w:semiHidden/>
    <w:unhideWhenUsed/>
    <w:rsid w:val="0013069E"/>
    <w:pPr>
      <w:widowControl w:val="0"/>
      <w:spacing w:after="120" w:line="480" w:lineRule="auto"/>
    </w:pPr>
    <w:rPr>
      <w:lang w:val="en-US"/>
    </w:rPr>
  </w:style>
  <w:style w:type="character" w:customStyle="1" w:styleId="BodyText2Char">
    <w:name w:val="Body Text 2 Char"/>
    <w:basedOn w:val="DefaultParagraphFont"/>
    <w:link w:val="BodyText2"/>
    <w:uiPriority w:val="99"/>
    <w:semiHidden/>
    <w:rsid w:val="0013069E"/>
    <w:rPr>
      <w:lang w:val="en-US"/>
    </w:rPr>
  </w:style>
  <w:style w:type="table" w:styleId="TableGrid">
    <w:name w:val="Table Grid"/>
    <w:basedOn w:val="TableNormal"/>
    <w:uiPriority w:val="59"/>
    <w:rsid w:val="0013069E"/>
    <w:pPr>
      <w:pBdr>
        <w:top w:val="nil"/>
        <w:left w:val="nil"/>
        <w:bottom w:val="nil"/>
        <w:right w:val="nil"/>
        <w:between w:val="nil"/>
        <w:bar w:val="nil"/>
      </w:pBdr>
      <w:spacing w:after="0"/>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50E89"/>
    <w:pPr>
      <w:spacing w:after="120"/>
    </w:pPr>
  </w:style>
  <w:style w:type="character" w:customStyle="1" w:styleId="BodyTextChar">
    <w:name w:val="Body Text Char"/>
    <w:basedOn w:val="DefaultParagraphFont"/>
    <w:link w:val="BodyText"/>
    <w:uiPriority w:val="99"/>
    <w:semiHidden/>
    <w:rsid w:val="00A50E89"/>
  </w:style>
  <w:style w:type="table" w:customStyle="1" w:styleId="TableGrid1">
    <w:name w:val="Table Grid1"/>
    <w:basedOn w:val="TableNormal"/>
    <w:next w:val="TableGrid"/>
    <w:uiPriority w:val="59"/>
    <w:rsid w:val="00A50E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71B8"/>
    <w:pPr>
      <w:spacing w:after="0"/>
    </w:pPr>
  </w:style>
  <w:style w:type="character" w:customStyle="1" w:styleId="Heading1Char">
    <w:name w:val="Heading 1 Char"/>
    <w:basedOn w:val="DefaultParagraphFont"/>
    <w:link w:val="Heading1"/>
    <w:uiPriority w:val="9"/>
    <w:rsid w:val="00BD7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D71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71B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E39EF"/>
    <w:pPr>
      <w:tabs>
        <w:tab w:val="center" w:pos="4513"/>
        <w:tab w:val="right" w:pos="9026"/>
      </w:tabs>
    </w:pPr>
  </w:style>
  <w:style w:type="character" w:customStyle="1" w:styleId="HeaderChar">
    <w:name w:val="Header Char"/>
    <w:basedOn w:val="DefaultParagraphFont"/>
    <w:link w:val="Header"/>
    <w:uiPriority w:val="99"/>
    <w:rsid w:val="005E39EF"/>
  </w:style>
  <w:style w:type="paragraph" w:styleId="Footer">
    <w:name w:val="footer"/>
    <w:basedOn w:val="Normal"/>
    <w:link w:val="FooterChar"/>
    <w:uiPriority w:val="99"/>
    <w:unhideWhenUsed/>
    <w:rsid w:val="005E39EF"/>
    <w:pPr>
      <w:tabs>
        <w:tab w:val="center" w:pos="4513"/>
        <w:tab w:val="right" w:pos="9026"/>
      </w:tabs>
    </w:pPr>
  </w:style>
  <w:style w:type="character" w:customStyle="1" w:styleId="FooterChar">
    <w:name w:val="Footer Char"/>
    <w:basedOn w:val="DefaultParagraphFont"/>
    <w:link w:val="Footer"/>
    <w:uiPriority w:val="99"/>
    <w:rsid w:val="005E3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269875">
      <w:bodyDiv w:val="1"/>
      <w:marLeft w:val="0"/>
      <w:marRight w:val="0"/>
      <w:marTop w:val="0"/>
      <w:marBottom w:val="0"/>
      <w:divBdr>
        <w:top w:val="none" w:sz="0" w:space="0" w:color="auto"/>
        <w:left w:val="none" w:sz="0" w:space="0" w:color="auto"/>
        <w:bottom w:val="none" w:sz="0" w:space="0" w:color="auto"/>
        <w:right w:val="none" w:sz="0" w:space="0" w:color="auto"/>
      </w:divBdr>
    </w:div>
    <w:div w:id="13380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NHSEngland/thenhs/records/healthrecords/Documents/PatientGuidanceBookle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PrimaryCare</dc:creator>
  <cp:keywords/>
  <cp:lastModifiedBy>Amy Griffiths</cp:lastModifiedBy>
  <cp:revision>5</cp:revision>
  <cp:lastPrinted>2016-03-09T11:35:00Z</cp:lastPrinted>
  <dcterms:created xsi:type="dcterms:W3CDTF">2016-03-09T11:36:00Z</dcterms:created>
  <dcterms:modified xsi:type="dcterms:W3CDTF">2021-10-05T11:12:00Z</dcterms:modified>
</cp:coreProperties>
</file>